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  <w:bookmarkStart w:id="3" w:name="_GoBack"/>
      <w:bookmarkEnd w:id="3"/>
    </w:p>
    <w:p>
      <w:pPr>
        <w:pStyle w:val="2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cs="宋体"/>
          <w:color w:val="333333"/>
          <w:kern w:val="0"/>
          <w:sz w:val="32"/>
          <w:szCs w:val="32"/>
          <w:lang w:val="en-US" w:eastAsia="zh-CN"/>
        </w:rPr>
      </w:pPr>
    </w:p>
    <w:p>
      <w:pPr>
        <w:kinsoku w:val="0"/>
        <w:overflowPunct w:val="0"/>
        <w:spacing w:line="360" w:lineRule="auto"/>
        <w:jc w:val="center"/>
        <w:rPr>
          <w:rFonts w:hint="eastAsia" w:ascii="宋体" w:hAnsi="宋体"/>
          <w:sz w:val="40"/>
          <w:szCs w:val="40"/>
          <w:u w:val="single"/>
        </w:rPr>
      </w:pPr>
      <w:r>
        <w:rPr>
          <w:rFonts w:hint="eastAsia" w:ascii="宋体" w:hAnsi="宋体"/>
          <w:sz w:val="40"/>
          <w:szCs w:val="40"/>
          <w:u w:val="single"/>
          <w:lang w:val="zh-CN" w:eastAsia="zh-CN"/>
        </w:rPr>
        <w:t>公开选取</w:t>
      </w:r>
      <w:r>
        <w:rPr>
          <w:rFonts w:hint="eastAsia" w:ascii="宋体" w:hAnsi="宋体"/>
          <w:sz w:val="40"/>
          <w:szCs w:val="40"/>
          <w:u w:val="single"/>
          <w:lang w:val="zh-CN"/>
        </w:rPr>
        <w:t>江阳区510500-2019-B-011号地块项目土石方工程专业承包单位</w:t>
      </w:r>
    </w:p>
    <w:p>
      <w:pPr>
        <w:kinsoku w:val="0"/>
        <w:overflowPunct w:val="0"/>
        <w:spacing w:line="360" w:lineRule="auto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tabs>
          <w:tab w:val="left" w:pos="880"/>
          <w:tab w:val="left" w:pos="1761"/>
          <w:tab w:val="left" w:pos="2640"/>
        </w:tabs>
        <w:kinsoku w:val="0"/>
        <w:overflowPunct w:val="0"/>
        <w:spacing w:line="539" w:lineRule="exact"/>
        <w:ind w:right="2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cs="宋体"/>
          <w:sz w:val="44"/>
          <w:szCs w:val="44"/>
          <w:lang w:eastAsia="zh-CN"/>
        </w:rPr>
        <w:t>资</w:t>
      </w:r>
      <w:r>
        <w:rPr>
          <w:rFonts w:hint="eastAsia" w:asci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cs="宋体"/>
          <w:sz w:val="44"/>
          <w:szCs w:val="44"/>
          <w:lang w:eastAsia="zh-CN"/>
        </w:rPr>
        <w:t>格</w:t>
      </w:r>
      <w:r>
        <w:rPr>
          <w:rFonts w:hint="eastAsia" w:asci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cs="宋体"/>
          <w:sz w:val="44"/>
          <w:szCs w:val="44"/>
          <w:lang w:eastAsia="zh-CN"/>
        </w:rPr>
        <w:t>预</w:t>
      </w:r>
      <w:r>
        <w:rPr>
          <w:rFonts w:hint="eastAsia" w:ascii="宋体" w:cs="宋体"/>
          <w:sz w:val="44"/>
          <w:szCs w:val="44"/>
          <w:lang w:val="en-US" w:eastAsia="zh-CN"/>
        </w:rPr>
        <w:t xml:space="preserve"> </w:t>
      </w:r>
      <w:r>
        <w:rPr>
          <w:rFonts w:hint="eastAsia" w:ascii="宋体" w:cs="宋体"/>
          <w:sz w:val="44"/>
          <w:szCs w:val="44"/>
          <w:lang w:eastAsia="zh-CN"/>
        </w:rPr>
        <w:t>审</w:t>
      </w:r>
      <w:r>
        <w:rPr>
          <w:rFonts w:ascii="宋体" w:cs="宋体"/>
          <w:sz w:val="44"/>
          <w:szCs w:val="44"/>
        </w:rPr>
        <w:tab/>
      </w:r>
      <w:r>
        <w:rPr>
          <w:rFonts w:hint="eastAsia" w:ascii="宋体" w:cs="宋体"/>
          <w:sz w:val="44"/>
          <w:szCs w:val="44"/>
        </w:rPr>
        <w:t>文</w:t>
      </w:r>
      <w:r>
        <w:rPr>
          <w:rFonts w:ascii="宋体" w:cs="宋体"/>
          <w:sz w:val="44"/>
          <w:szCs w:val="44"/>
        </w:rPr>
        <w:tab/>
      </w:r>
      <w:r>
        <w:rPr>
          <w:rFonts w:hint="eastAsia" w:ascii="宋体" w:cs="宋体"/>
          <w:sz w:val="44"/>
          <w:szCs w:val="44"/>
        </w:rPr>
        <w:t>件</w:t>
      </w: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before="16" w:line="280" w:lineRule="exact"/>
        <w:rPr>
          <w:sz w:val="28"/>
          <w:szCs w:val="28"/>
        </w:rPr>
      </w:pPr>
    </w:p>
    <w:p>
      <w:pPr>
        <w:pStyle w:val="7"/>
        <w:tabs>
          <w:tab w:val="left" w:pos="6375"/>
          <w:tab w:val="left" w:pos="6934"/>
        </w:tabs>
        <w:kinsoku w:val="0"/>
        <w:overflowPunct w:val="0"/>
        <w:spacing w:line="633" w:lineRule="auto"/>
        <w:ind w:left="1050" w:right="1050"/>
        <w:jc w:val="center"/>
        <w:outlineLvl w:val="9"/>
      </w:pPr>
      <w:r>
        <w:rPr>
          <w:rFonts w:hint="eastAsia"/>
          <w:lang w:eastAsia="zh-CN"/>
        </w:rPr>
        <w:t>采购申请人</w:t>
      </w:r>
      <w:r>
        <w:rPr>
          <w:rFonts w:hint="eastAsia"/>
          <w:spacing w:val="-2"/>
        </w:rPr>
        <w:t>：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    </w:t>
      </w:r>
      <w:r>
        <w:rPr>
          <w:rFonts w:hint="eastAsia"/>
        </w:rPr>
        <w:t>（</w:t>
      </w:r>
      <w:r>
        <w:rPr>
          <w:rFonts w:hint="eastAsia"/>
          <w:spacing w:val="-3"/>
        </w:rPr>
        <w:t>盖</w:t>
      </w:r>
      <w:r>
        <w:rPr>
          <w:rFonts w:hint="eastAsia"/>
        </w:rPr>
        <w:t>单位</w:t>
      </w:r>
      <w:r>
        <w:rPr>
          <w:rFonts w:hint="eastAsia"/>
          <w:spacing w:val="-3"/>
        </w:rPr>
        <w:t>章</w:t>
      </w:r>
      <w:r>
        <w:rPr>
          <w:rFonts w:hint="eastAsia"/>
        </w:rPr>
        <w:t>）</w:t>
      </w:r>
    </w:p>
    <w:p>
      <w:pPr>
        <w:pStyle w:val="7"/>
        <w:tabs>
          <w:tab w:val="left" w:pos="6375"/>
          <w:tab w:val="left" w:pos="6934"/>
        </w:tabs>
        <w:kinsoku w:val="0"/>
        <w:overflowPunct w:val="0"/>
        <w:spacing w:line="633" w:lineRule="auto"/>
        <w:ind w:left="1050" w:right="1050"/>
        <w:jc w:val="center"/>
        <w:outlineLvl w:val="9"/>
      </w:pPr>
      <w:r>
        <w:rPr>
          <w:rFonts w:hint="eastAsia"/>
        </w:rPr>
        <w:t>法定代</w:t>
      </w:r>
      <w:r>
        <w:rPr>
          <w:rFonts w:hint="eastAsia"/>
          <w:spacing w:val="-3"/>
        </w:rPr>
        <w:t>表</w:t>
      </w:r>
      <w:r>
        <w:rPr>
          <w:rFonts w:hint="eastAsia"/>
        </w:rPr>
        <w:t>人或</w:t>
      </w:r>
      <w:r>
        <w:rPr>
          <w:rFonts w:hint="eastAsia"/>
          <w:spacing w:val="-3"/>
        </w:rPr>
        <w:t>其委</w:t>
      </w:r>
      <w:r>
        <w:rPr>
          <w:rFonts w:hint="eastAsia"/>
        </w:rPr>
        <w:t>托代理</w:t>
      </w:r>
      <w:r>
        <w:rPr>
          <w:rFonts w:hint="eastAsia"/>
          <w:spacing w:val="-3"/>
        </w:rPr>
        <w:t>人</w:t>
      </w:r>
      <w:r>
        <w:rPr>
          <w:rFonts w:hint="eastAsia"/>
          <w:spacing w:val="1"/>
        </w:rPr>
        <w:t>：</w:t>
      </w:r>
      <w:r>
        <w:rPr>
          <w:spacing w:val="1"/>
          <w:u w:val="single"/>
        </w:rPr>
        <w:tab/>
      </w:r>
      <w:r>
        <w:rPr>
          <w:spacing w:val="1"/>
          <w:u w:val="single"/>
        </w:rPr>
        <w:tab/>
      </w:r>
      <w:r>
        <w:rPr>
          <w:rFonts w:hint="eastAsia"/>
          <w:spacing w:val="-3"/>
        </w:rPr>
        <w:t>（</w:t>
      </w:r>
      <w:r>
        <w:rPr>
          <w:rFonts w:hint="eastAsia"/>
        </w:rPr>
        <w:t>签字）</w:t>
      </w:r>
    </w:p>
    <w:p>
      <w:pPr>
        <w:kinsoku w:val="0"/>
        <w:overflowPunct w:val="0"/>
        <w:spacing w:before="10" w:line="240" w:lineRule="exact"/>
      </w:pPr>
    </w:p>
    <w:p>
      <w:pPr>
        <w:tabs>
          <w:tab w:val="left" w:pos="3501"/>
          <w:tab w:val="left" w:pos="4903"/>
          <w:tab w:val="left" w:pos="6445"/>
        </w:tabs>
        <w:kinsoku w:val="0"/>
        <w:overflowPunct w:val="0"/>
        <w:spacing w:line="381" w:lineRule="exact"/>
        <w:ind w:left="2381" w:firstLine="1120" w:firstLineChars="400"/>
        <w:rPr>
          <w:rFonts w:ascii="宋体" w:cs="宋体"/>
          <w:sz w:val="28"/>
          <w:szCs w:val="28"/>
        </w:rPr>
        <w:sectPr>
          <w:headerReference r:id="rId3" w:type="default"/>
          <w:footerReference r:id="rId4" w:type="default"/>
          <w:pgSz w:w="11907" w:h="16840"/>
          <w:pgMar w:top="1560" w:right="1400" w:bottom="1160" w:left="1400" w:header="0" w:footer="977" w:gutter="0"/>
          <w:cols w:space="720" w:num="1"/>
        </w:sectPr>
      </w:pPr>
      <w:r>
        <w:rPr>
          <w:rFonts w:hint="eastAsia" w:asci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cs="宋体"/>
          <w:sz w:val="28"/>
          <w:szCs w:val="28"/>
        </w:rPr>
        <w:t>年</w:t>
      </w:r>
      <w:r>
        <w:rPr>
          <w:rFonts w:hint="eastAsia" w:asci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cs="宋体"/>
          <w:spacing w:val="-3"/>
          <w:sz w:val="28"/>
          <w:szCs w:val="28"/>
        </w:rPr>
        <w:t>月</w:t>
      </w:r>
      <w:r>
        <w:rPr>
          <w:rFonts w:hint="eastAsia" w:ascii="宋体" w:cs="宋体"/>
          <w:spacing w:val="-3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cs="宋体"/>
          <w:sz w:val="28"/>
          <w:szCs w:val="28"/>
        </w:rPr>
        <w:t>日</w:t>
      </w:r>
    </w:p>
    <w:p>
      <w:pPr>
        <w:spacing w:line="600" w:lineRule="exact"/>
        <w:jc w:val="both"/>
        <w:rPr>
          <w:rFonts w:hint="eastAsia" w:hAnsi="宋体"/>
          <w:b/>
          <w:color w:val="000000"/>
          <w:sz w:val="36"/>
          <w:szCs w:val="36"/>
        </w:rPr>
      </w:pPr>
      <w:bookmarkStart w:id="0" w:name="_Toc449429544"/>
      <w:bookmarkStart w:id="1" w:name="_Toc29163"/>
      <w:bookmarkStart w:id="2" w:name="_Toc23267"/>
    </w:p>
    <w:p>
      <w:pPr>
        <w:pStyle w:val="3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一、</w:t>
      </w:r>
      <w:bookmarkEnd w:id="0"/>
      <w:bookmarkEnd w:id="1"/>
      <w:bookmarkEnd w:id="2"/>
      <w:r>
        <w:rPr>
          <w:rFonts w:hint="eastAsia"/>
          <w:sz w:val="28"/>
          <w:szCs w:val="28"/>
          <w:lang w:eastAsia="zh-CN"/>
        </w:rPr>
        <w:t>采购申请函</w:t>
      </w:r>
    </w:p>
    <w:p>
      <w:pPr>
        <w:spacing w:line="440" w:lineRule="exact"/>
        <w:ind w:left="840" w:leftChars="400" w:right="1466" w:rightChars="698" w:firstLine="0" w:firstLineChars="0"/>
        <w:rPr>
          <w:rFonts w:hint="eastAsia"/>
          <w:szCs w:val="21"/>
          <w:lang w:eastAsia="zh-CN"/>
        </w:rPr>
      </w:pPr>
      <w:r>
        <w:rPr>
          <w:rFonts w:hint="eastAsia"/>
          <w:szCs w:val="21"/>
          <w:u w:val="single"/>
          <w:lang w:eastAsia="zh-CN"/>
        </w:rPr>
        <w:t xml:space="preserve">                   </w:t>
      </w:r>
      <w:r>
        <w:rPr>
          <w:rFonts w:hint="eastAsia"/>
          <w:szCs w:val="21"/>
          <w:lang w:eastAsia="zh-CN"/>
        </w:rPr>
        <w:t>（采购人名称）：</w:t>
      </w:r>
    </w:p>
    <w:p>
      <w:pPr>
        <w:widowControl/>
        <w:numPr>
          <w:ilvl w:val="0"/>
          <w:numId w:val="0"/>
        </w:numPr>
        <w:spacing w:line="360" w:lineRule="auto"/>
        <w:ind w:left="840" w:leftChars="400" w:right="1466" w:rightChars="698" w:firstLine="0" w:firstLineChars="0"/>
        <w:rPr>
          <w:rFonts w:hint="eastAsia" w:ascii="宋体" w:hAnsi="宋体" w:cs="宋体"/>
          <w:sz w:val="24"/>
        </w:rPr>
      </w:pPr>
    </w:p>
    <w:p>
      <w:pPr>
        <w:numPr>
          <w:ilvl w:val="0"/>
          <w:numId w:val="0"/>
        </w:numPr>
        <w:spacing w:line="360" w:lineRule="auto"/>
        <w:ind w:left="840" w:leftChars="400" w:right="1466" w:rightChars="698" w:firstLine="480" w:firstLineChars="20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1、</w:t>
      </w:r>
      <w:r>
        <w:rPr>
          <w:rFonts w:hint="eastAsia" w:ascii="宋体" w:hAnsi="宋体" w:cs="宋体"/>
          <w:sz w:val="24"/>
        </w:rPr>
        <w:t>我方已仔细研究了</w:t>
      </w:r>
      <w:r>
        <w:rPr>
          <w:rFonts w:hint="eastAsia" w:ascii="宋体" w:hAnsi="宋体" w:cs="宋体"/>
          <w:sz w:val="24"/>
          <w:u w:val="single"/>
        </w:rPr>
        <w:t xml:space="preserve">                             </w:t>
      </w:r>
      <w:r>
        <w:rPr>
          <w:rFonts w:hint="eastAsia" w:ascii="宋体" w:hAnsi="宋体" w:cs="宋体"/>
          <w:sz w:val="24"/>
          <w:lang w:eastAsia="zh-CN"/>
        </w:rPr>
        <w:t>（项目名称）公告</w:t>
      </w:r>
      <w:r>
        <w:rPr>
          <w:rFonts w:hint="eastAsia" w:ascii="宋体" w:hAnsi="宋体" w:cs="宋体"/>
          <w:sz w:val="24"/>
        </w:rPr>
        <w:t>的全部内容，</w:t>
      </w:r>
      <w:r>
        <w:rPr>
          <w:rFonts w:hint="eastAsia" w:ascii="宋体" w:hAnsi="宋体" w:cs="宋体"/>
          <w:sz w:val="24"/>
          <w:lang w:eastAsia="zh-CN"/>
        </w:rPr>
        <w:t>愿意参加本项目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  <w:lang w:val="en-US" w:eastAsia="zh-CN"/>
        </w:rPr>
        <w:t>采购活动，</w:t>
      </w:r>
      <w:r>
        <w:rPr>
          <w:rFonts w:hint="eastAsia" w:ascii="宋体" w:hAnsi="宋体" w:cs="宋体"/>
          <w:sz w:val="24"/>
          <w:lang w:eastAsia="zh-CN"/>
        </w:rPr>
        <w:t>按公告要求递交资格预审文件。</w:t>
      </w:r>
    </w:p>
    <w:p>
      <w:pPr>
        <w:spacing w:line="360" w:lineRule="auto"/>
        <w:ind w:left="840" w:leftChars="400" w:right="1466" w:rightChars="698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2、我方承诺在采购期间</w:t>
      </w:r>
      <w:r>
        <w:rPr>
          <w:rFonts w:hint="eastAsia" w:ascii="宋体" w:hAnsi="宋体" w:cs="宋体"/>
          <w:sz w:val="24"/>
        </w:rPr>
        <w:t>不修改、撤销</w:t>
      </w:r>
      <w:r>
        <w:rPr>
          <w:rFonts w:hint="eastAsia" w:ascii="宋体" w:hAnsi="宋体" w:cs="宋体"/>
          <w:sz w:val="24"/>
          <w:lang w:eastAsia="zh-CN"/>
        </w:rPr>
        <w:t>资格预审文件和采购</w:t>
      </w:r>
      <w:r>
        <w:rPr>
          <w:rFonts w:hint="eastAsia" w:ascii="宋体" w:hAnsi="宋体" w:cs="宋体"/>
          <w:sz w:val="24"/>
        </w:rPr>
        <w:t>申请文件。</w:t>
      </w:r>
    </w:p>
    <w:p>
      <w:pPr>
        <w:spacing w:line="360" w:lineRule="auto"/>
        <w:ind w:left="840" w:leftChars="400" w:right="1466" w:rightChars="698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3、我方同意按</w:t>
      </w:r>
      <w:r>
        <w:rPr>
          <w:rFonts w:hint="eastAsia" w:ascii="宋体" w:hAnsi="宋体" w:cs="宋体"/>
          <w:sz w:val="24"/>
          <w:lang w:eastAsia="zh-CN"/>
        </w:rPr>
        <w:t>公告</w:t>
      </w:r>
      <w:r>
        <w:rPr>
          <w:rFonts w:hint="eastAsia" w:ascii="宋体" w:hAnsi="宋体" w:cs="宋体"/>
          <w:sz w:val="24"/>
        </w:rPr>
        <w:t>的要求，向我方指定账户</w:t>
      </w:r>
      <w:r>
        <w:rPr>
          <w:rFonts w:hint="eastAsia" w:ascii="宋体" w:hAnsi="宋体" w:cs="宋体"/>
          <w:sz w:val="24"/>
          <w:lang w:eastAsia="zh-CN"/>
        </w:rPr>
        <w:t>缴纳</w:t>
      </w:r>
      <w:r>
        <w:rPr>
          <w:rFonts w:hint="eastAsia" w:ascii="宋体" w:hAnsi="宋体" w:cs="宋体"/>
          <w:sz w:val="24"/>
        </w:rPr>
        <w:t>人民币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元（大写：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）的</w:t>
      </w:r>
      <w:r>
        <w:rPr>
          <w:rFonts w:hint="eastAsia" w:ascii="宋体" w:hAnsi="宋体" w:cs="宋体"/>
          <w:sz w:val="24"/>
          <w:lang w:eastAsia="zh-CN"/>
        </w:rPr>
        <w:t>报名费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840" w:leftChars="400" w:right="1466" w:rightChars="698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、我方在此声明，所递交的</w:t>
      </w:r>
      <w:r>
        <w:rPr>
          <w:rFonts w:hint="eastAsia" w:ascii="宋体" w:hAnsi="宋体" w:cs="宋体"/>
          <w:sz w:val="24"/>
          <w:lang w:eastAsia="zh-CN"/>
        </w:rPr>
        <w:t>资格预审文件、采购</w:t>
      </w:r>
      <w:r>
        <w:rPr>
          <w:rFonts w:hint="eastAsia" w:ascii="宋体" w:hAnsi="宋体" w:cs="宋体"/>
          <w:sz w:val="24"/>
        </w:rPr>
        <w:t>申请文件及有关资料内容完整、真实和准确。</w:t>
      </w:r>
    </w:p>
    <w:p>
      <w:pPr>
        <w:wordWrap w:val="0"/>
        <w:topLinePunct/>
        <w:spacing w:line="400" w:lineRule="exact"/>
        <w:ind w:left="840" w:leftChars="400" w:right="1466" w:rightChars="698" w:firstLine="0" w:firstLineChars="0"/>
        <w:rPr>
          <w:rFonts w:hint="eastAsia" w:hAnsi="宋体"/>
          <w:b/>
          <w:color w:val="000000"/>
          <w:sz w:val="24"/>
          <w:lang w:eastAsia="zh-CN"/>
        </w:rPr>
      </w:pPr>
    </w:p>
    <w:p>
      <w:pPr>
        <w:wordWrap w:val="0"/>
        <w:topLinePunct/>
        <w:spacing w:line="400" w:lineRule="exact"/>
        <w:ind w:left="840" w:leftChars="400" w:right="1466" w:rightChars="698" w:firstLine="0" w:firstLineChars="0"/>
        <w:rPr>
          <w:rFonts w:hint="eastAsia" w:hAnsi="宋体"/>
          <w:b/>
          <w:color w:val="000000"/>
          <w:sz w:val="24"/>
          <w:lang w:eastAsia="zh-CN"/>
        </w:rPr>
      </w:pPr>
      <w:r>
        <w:rPr>
          <w:rFonts w:hint="eastAsia" w:hAnsi="宋体"/>
          <w:b/>
          <w:color w:val="000000"/>
          <w:sz w:val="24"/>
          <w:lang w:eastAsia="zh-CN"/>
        </w:rPr>
        <w:t>附：报名费转账回执单。</w:t>
      </w:r>
    </w:p>
    <w:p>
      <w:pPr>
        <w:spacing w:line="360" w:lineRule="auto"/>
        <w:ind w:right="1466" w:rightChars="698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1466" w:rightChars="698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right="1466" w:rightChars="698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采购申请人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sz w:val="24"/>
        </w:rPr>
        <w:t>（盖单位章）</w:t>
      </w:r>
    </w:p>
    <w:p>
      <w:pPr>
        <w:pStyle w:val="2"/>
        <w:jc w:val="right"/>
        <w:rPr>
          <w:rFonts w:hint="eastAsia"/>
        </w:rPr>
      </w:pPr>
    </w:p>
    <w:p>
      <w:pPr>
        <w:spacing w:line="360" w:lineRule="auto"/>
        <w:ind w:right="1466" w:rightChars="698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pStyle w:val="2"/>
        <w:jc w:val="right"/>
        <w:rPr>
          <w:rFonts w:hint="eastAsia"/>
        </w:rPr>
      </w:pPr>
    </w:p>
    <w:p>
      <w:pPr>
        <w:spacing w:line="360" w:lineRule="auto"/>
        <w:ind w:right="1466" w:rightChars="698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</w:rPr>
        <w:t>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br w:type="page"/>
      </w:r>
    </w:p>
    <w:p>
      <w:pPr>
        <w:pStyle w:val="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sz w:val="28"/>
          <w:szCs w:val="28"/>
        </w:rPr>
        <w:t>、法定代表人身份证明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采购申请人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（公司名称）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公司联系邮箱：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公司通讯地址：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公司接收书面往来资料地址：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年龄：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职务：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采购申请人</w:t>
      </w:r>
      <w:r>
        <w:rPr>
          <w:rFonts w:hint="eastAsia" w:ascii="宋体" w:hAnsi="宋体" w:eastAsia="宋体" w:cs="宋体"/>
          <w:sz w:val="24"/>
          <w:szCs w:val="24"/>
        </w:rPr>
        <w:t>名称）的法定代表人。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特此证明。</w:t>
      </w:r>
    </w:p>
    <w:p>
      <w:pPr>
        <w:spacing w:line="440" w:lineRule="exact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after="100" w:afterAutospacing="1" w:line="360" w:lineRule="auto"/>
        <w:ind w:left="1260" w:leftChars="60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法</w:t>
      </w:r>
      <w:r>
        <w:rPr>
          <w:rFonts w:hint="eastAsia" w:ascii="宋体" w:hAnsi="宋体" w:eastAsia="宋体" w:cs="宋体"/>
          <w:sz w:val="24"/>
          <w:szCs w:val="24"/>
        </w:rPr>
        <w:t>定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代</w:t>
      </w: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身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份</w:t>
      </w:r>
      <w:r>
        <w:rPr>
          <w:rFonts w:hint="eastAsia" w:ascii="宋体" w:hAnsi="宋体" w:eastAsia="宋体" w:cs="宋体"/>
          <w:sz w:val="24"/>
          <w:szCs w:val="24"/>
        </w:rPr>
        <w:t>证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复</w:t>
      </w:r>
      <w:r>
        <w:rPr>
          <w:rFonts w:hint="eastAsia" w:ascii="宋体" w:hAnsi="宋体" w:eastAsia="宋体" w:cs="宋体"/>
          <w:sz w:val="24"/>
          <w:szCs w:val="24"/>
        </w:rPr>
        <w:t>印件</w:t>
      </w:r>
    </w:p>
    <w:p>
      <w:pPr>
        <w:pStyle w:val="2"/>
        <w:kinsoku w:val="0"/>
        <w:overflowPunct w:val="0"/>
        <w:spacing w:after="100" w:afterAutospacing="1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after="100" w:afterAutospacing="1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insoku w:val="0"/>
        <w:overflowPunct w:val="0"/>
        <w:spacing w:after="100" w:afterAutospacing="1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kinsoku w:val="0"/>
        <w:overflowPunct w:val="0"/>
        <w:spacing w:before="2" w:line="16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7465"/>
        </w:tabs>
        <w:kinsoku w:val="0"/>
        <w:overflowPunct w:val="0"/>
        <w:ind w:right="1665" w:rightChars="793" w:firstLine="192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采购申请人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</w:rPr>
        <w:t>(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盖</w:t>
      </w:r>
      <w:r>
        <w:rPr>
          <w:rFonts w:hint="eastAsia" w:ascii="宋体" w:hAnsi="宋体" w:eastAsia="宋体" w:cs="宋体"/>
          <w:sz w:val="24"/>
          <w:szCs w:val="24"/>
        </w:rPr>
        <w:t>单</w:t>
      </w:r>
      <w:r>
        <w:rPr>
          <w:rFonts w:hint="eastAsia" w:ascii="宋体" w:hAnsi="宋体" w:eastAsia="宋体" w:cs="宋体"/>
          <w:spacing w:val="-3"/>
          <w:sz w:val="24"/>
          <w:szCs w:val="24"/>
        </w:rPr>
        <w:t>位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章</w:t>
      </w:r>
      <w:r>
        <w:rPr>
          <w:rFonts w:hint="eastAsia" w:ascii="宋体" w:hAnsi="宋体" w:eastAsia="宋体" w:cs="宋体"/>
          <w:sz w:val="24"/>
          <w:szCs w:val="24"/>
        </w:rPr>
        <w:t>)</w:t>
      </w:r>
    </w:p>
    <w:p>
      <w:pPr>
        <w:kinsoku w:val="0"/>
        <w:overflowPunct w:val="0"/>
        <w:spacing w:before="7" w:line="1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insoku w:val="0"/>
        <w:overflowPunct w:val="0"/>
        <w:spacing w:line="2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kinsoku w:val="0"/>
        <w:overflowPunct w:val="0"/>
        <w:spacing w:line="2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40" w:lineRule="exact"/>
        <w:ind w:firstLine="5400" w:firstLineChars="225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insoku w:val="0"/>
        <w:overflowPunct w:val="0"/>
        <w:spacing w:before="4" w:line="110" w:lineRule="exact"/>
        <w:rPr>
          <w:sz w:val="11"/>
          <w:szCs w:val="11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kinsoku w:val="0"/>
        <w:overflowPunct w:val="0"/>
        <w:spacing w:line="200" w:lineRule="exact"/>
        <w:rPr>
          <w:sz w:val="20"/>
          <w:szCs w:val="20"/>
        </w:rPr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</w:pPr>
    </w:p>
    <w:p>
      <w:pPr>
        <w:pStyle w:val="2"/>
        <w:kinsoku w:val="0"/>
        <w:overflowPunct w:val="0"/>
        <w:spacing w:line="271" w:lineRule="exact"/>
        <w:sectPr>
          <w:pgSz w:w="11907" w:h="16840"/>
          <w:pgMar w:top="1380" w:right="1020" w:bottom="1160" w:left="1020" w:header="0" w:footer="977" w:gutter="0"/>
          <w:cols w:space="720" w:num="1"/>
        </w:sectPr>
      </w:pPr>
    </w:p>
    <w:p>
      <w:pPr>
        <w:pStyle w:val="3"/>
        <w:jc w:val="center"/>
        <w:rPr>
          <w:sz w:val="20"/>
          <w:szCs w:val="20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、授权委托书</w:t>
      </w:r>
    </w:p>
    <w:p>
      <w:pPr>
        <w:pStyle w:val="2"/>
        <w:spacing w:before="11" w:line="348" w:lineRule="auto"/>
        <w:ind w:firstLine="480" w:firstLineChars="200"/>
        <w:jc w:val="left"/>
      </w:pPr>
      <w:r>
        <w:rPr>
          <w:rFonts w:hint="eastAsia"/>
          <w:sz w:val="24"/>
          <w:szCs w:val="24"/>
        </w:rPr>
        <w:t>本授权委托书声明：我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公司名称</w:t>
      </w:r>
      <w:r>
        <w:rPr>
          <w:rFonts w:hint="eastAsia"/>
          <w:sz w:val="24"/>
          <w:szCs w:val="24"/>
        </w:rPr>
        <w:t>）的法定代表人，现授权委托的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u w:val="none"/>
        </w:rPr>
        <w:t>委托代理人</w:t>
      </w:r>
      <w:r>
        <w:rPr>
          <w:rFonts w:hint="eastAsia"/>
          <w:sz w:val="24"/>
          <w:szCs w:val="24"/>
        </w:rPr>
        <w:t>）为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24"/>
          <w:lang w:eastAsia="zh-CN"/>
        </w:rPr>
        <w:t>采购申请</w:t>
      </w:r>
      <w:r>
        <w:rPr>
          <w:rFonts w:hint="eastAsia"/>
          <w:sz w:val="24"/>
          <w:szCs w:val="24"/>
        </w:rPr>
        <w:t>的委托代理人。委托代理人</w:t>
      </w:r>
      <w:r>
        <w:rPr>
          <w:rFonts w:hint="eastAsia"/>
          <w:sz w:val="24"/>
          <w:szCs w:val="24"/>
          <w:lang w:eastAsia="zh-CN"/>
        </w:rPr>
        <w:t>作为</w:t>
      </w:r>
      <w:r>
        <w:rPr>
          <w:rFonts w:hint="eastAsia"/>
          <w:sz w:val="24"/>
          <w:szCs w:val="24"/>
        </w:rPr>
        <w:t>本项目</w:t>
      </w:r>
      <w:r>
        <w:rPr>
          <w:rFonts w:hint="eastAsia"/>
          <w:sz w:val="24"/>
          <w:szCs w:val="24"/>
          <w:lang w:eastAsia="zh-CN"/>
        </w:rPr>
        <w:t>项目经理，负责</w:t>
      </w:r>
      <w:r>
        <w:rPr>
          <w:rFonts w:hint="eastAsia"/>
          <w:sz w:val="24"/>
          <w:szCs w:val="24"/>
        </w:rPr>
        <w:t>签署的一切文件</w:t>
      </w:r>
      <w:r>
        <w:rPr>
          <w:rFonts w:hint="eastAsia"/>
          <w:sz w:val="24"/>
          <w:szCs w:val="24"/>
          <w:lang w:eastAsia="zh-CN"/>
        </w:rPr>
        <w:t>（含合同）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  <w:lang w:eastAsia="zh-CN"/>
        </w:rPr>
        <w:t>处理与之有关的一切事务，我公司将承担委托代理人行为的一切法律责任和后果。</w:t>
      </w:r>
    </w:p>
    <w:p>
      <w:pPr>
        <w:pStyle w:val="2"/>
        <w:spacing w:before="11" w:line="348" w:lineRule="auto"/>
        <w:ind w:firstLine="480" w:firstLineChars="200"/>
        <w:jc w:val="left"/>
        <w:rPr>
          <w:rFonts w:hint="eastAsia" w:eastAsia="宋体"/>
          <w:sz w:val="24"/>
          <w:szCs w:val="24"/>
          <w:lang w:eastAsia="zh-CN"/>
        </w:rPr>
      </w:pPr>
    </w:p>
    <w:p>
      <w:pPr>
        <w:pStyle w:val="2"/>
        <w:tabs>
          <w:tab w:val="left" w:pos="4712"/>
        </w:tabs>
        <w:kinsoku w:val="0"/>
        <w:overflowPunct w:val="0"/>
        <w:adjustRightInd w:val="0"/>
        <w:snapToGrid w:val="0"/>
        <w:spacing w:before="100" w:beforeAutospacing="1" w:after="100" w:afterAutospacing="1" w:line="200" w:lineRule="exact"/>
        <w:ind w:right="284"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无</w:t>
      </w:r>
      <w:r>
        <w:rPr>
          <w:rFonts w:hint="eastAsia"/>
          <w:spacing w:val="-3"/>
          <w:sz w:val="24"/>
          <w:szCs w:val="24"/>
        </w:rPr>
        <w:t>转</w:t>
      </w:r>
      <w:r>
        <w:rPr>
          <w:rFonts w:hint="eastAsia"/>
          <w:sz w:val="24"/>
          <w:szCs w:val="24"/>
        </w:rPr>
        <w:t>委</w:t>
      </w:r>
      <w:r>
        <w:rPr>
          <w:rFonts w:hint="eastAsia"/>
          <w:spacing w:val="-3"/>
          <w:sz w:val="24"/>
          <w:szCs w:val="24"/>
        </w:rPr>
        <w:t>托</w:t>
      </w:r>
      <w:r>
        <w:rPr>
          <w:rFonts w:hint="eastAsia"/>
          <w:sz w:val="24"/>
          <w:szCs w:val="24"/>
        </w:rPr>
        <w:t>权。</w:t>
      </w:r>
    </w:p>
    <w:p>
      <w:pPr>
        <w:pStyle w:val="2"/>
        <w:tabs>
          <w:tab w:val="left" w:pos="4719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200" w:firstLineChars="500"/>
        <w:rPr>
          <w:rFonts w:hint="default" w:eastAsia="宋体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姓</w:t>
      </w:r>
      <w:r>
        <w:rPr>
          <w:rFonts w:hint="eastAsia"/>
          <w:spacing w:val="-3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pStyle w:val="2"/>
        <w:tabs>
          <w:tab w:val="left" w:pos="471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56" w:firstLineChars="440"/>
        <w:rPr>
          <w:sz w:val="24"/>
          <w:szCs w:val="24"/>
        </w:rPr>
      </w:pPr>
      <w:r>
        <w:rPr>
          <w:rFonts w:hint="eastAsia"/>
          <w:sz w:val="24"/>
          <w:szCs w:val="24"/>
        </w:rPr>
        <w:t>身份</w:t>
      </w:r>
      <w:r>
        <w:rPr>
          <w:rFonts w:hint="eastAsia"/>
          <w:spacing w:val="-3"/>
          <w:sz w:val="24"/>
          <w:szCs w:val="24"/>
        </w:rPr>
        <w:t>证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pacing w:val="-3"/>
          <w:sz w:val="24"/>
          <w:szCs w:val="24"/>
        </w:rPr>
        <w:t>码</w:t>
      </w:r>
      <w:r>
        <w:rPr>
          <w:rFonts w:hint="eastAsia"/>
          <w:spacing w:val="-2"/>
          <w:sz w:val="24"/>
          <w:szCs w:val="24"/>
        </w:rPr>
        <w:t>：</w:t>
      </w:r>
      <w:r>
        <w:rPr>
          <w:rFonts w:hint="eastAsia"/>
          <w:spacing w:val="-2"/>
          <w:sz w:val="24"/>
          <w:szCs w:val="24"/>
          <w:u w:val="single"/>
        </w:rPr>
        <w:t xml:space="preserve">    </w:t>
      </w:r>
      <w:r>
        <w:rPr>
          <w:rFonts w:hint="eastAsia"/>
          <w:spacing w:val="-2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/>
          <w:spacing w:val="-2"/>
          <w:sz w:val="24"/>
          <w:szCs w:val="24"/>
          <w:u w:val="single"/>
        </w:rPr>
        <w:t xml:space="preserve">    </w:t>
      </w: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56" w:firstLineChars="440"/>
        <w:rPr>
          <w:sz w:val="24"/>
          <w:szCs w:val="24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rPr>
          <w:sz w:val="24"/>
          <w:szCs w:val="24"/>
        </w:rPr>
      </w:pPr>
      <w:r>
        <w:rPr>
          <w:rFonts w:hint="eastAsia"/>
          <w:spacing w:val="-2"/>
          <w:sz w:val="24"/>
          <w:szCs w:val="24"/>
          <w:lang w:eastAsia="zh-CN"/>
        </w:rPr>
        <w:t>采购申请人</w:t>
      </w:r>
      <w:r>
        <w:rPr>
          <w:rFonts w:hint="eastAsia"/>
          <w:spacing w:val="-2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</w:rPr>
        <w:t>（盖公章）</w:t>
      </w:r>
    </w:p>
    <w:p>
      <w:pPr>
        <w:pStyle w:val="2"/>
        <w:tabs>
          <w:tab w:val="left" w:pos="4109"/>
          <w:tab w:val="left" w:pos="5274"/>
          <w:tab w:val="left" w:pos="6642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176" w:firstLineChars="490"/>
        <w:rPr>
          <w:sz w:val="24"/>
          <w:szCs w:val="24"/>
        </w:rPr>
      </w:pPr>
      <w:r>
        <w:rPr>
          <w:rFonts w:hint="eastAsia"/>
          <w:sz w:val="24"/>
          <w:szCs w:val="24"/>
        </w:rPr>
        <w:t>法定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kinsoku w:val="0"/>
        <w:overflowPunct w:val="0"/>
        <w:spacing w:before="8" w:line="120" w:lineRule="exact"/>
        <w:rPr>
          <w:sz w:val="24"/>
          <w:szCs w:val="24"/>
        </w:rPr>
      </w:pPr>
    </w:p>
    <w:p>
      <w:pPr>
        <w:spacing w:line="440" w:lineRule="exact"/>
        <w:ind w:firstLine="5400" w:firstLineChars="22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</w:rPr>
        <w:t>日</w:t>
      </w:r>
    </w:p>
    <w:p>
      <w:pPr>
        <w:pStyle w:val="2"/>
        <w:kinsoku w:val="0"/>
        <w:overflowPunct w:val="0"/>
        <w:spacing w:after="0" w:line="360" w:lineRule="auto"/>
        <w:rPr>
          <w:sz w:val="24"/>
          <w:szCs w:val="24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after="0" w:line="360" w:lineRule="auto"/>
        <w:ind w:firstLine="480" w:firstLineChars="200"/>
        <w:rPr>
          <w:rFonts w:hint="eastAsia"/>
          <w:spacing w:val="-3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附：</w:t>
      </w:r>
      <w:r>
        <w:rPr>
          <w:rFonts w:hint="eastAsia"/>
          <w:spacing w:val="-3"/>
          <w:sz w:val="24"/>
          <w:szCs w:val="24"/>
          <w:lang w:eastAsia="zh-CN"/>
        </w:rPr>
        <w:t>授权代理人</w:t>
      </w:r>
      <w:r>
        <w:rPr>
          <w:rFonts w:hint="eastAsia"/>
          <w:sz w:val="24"/>
          <w:szCs w:val="24"/>
        </w:rPr>
        <w:t>身</w:t>
      </w:r>
      <w:r>
        <w:rPr>
          <w:rFonts w:hint="eastAsia"/>
          <w:spacing w:val="-3"/>
          <w:sz w:val="24"/>
          <w:szCs w:val="24"/>
        </w:rPr>
        <w:t>份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pacing w:val="-3"/>
          <w:sz w:val="24"/>
          <w:szCs w:val="24"/>
        </w:rPr>
        <w:t>复</w:t>
      </w:r>
      <w:r>
        <w:rPr>
          <w:rFonts w:hint="eastAsia"/>
          <w:sz w:val="24"/>
          <w:szCs w:val="24"/>
        </w:rPr>
        <w:t>印件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pacing w:val="-3"/>
          <w:sz w:val="24"/>
          <w:szCs w:val="24"/>
        </w:rPr>
        <w:t>业执照副本</w:t>
      </w:r>
      <w:r>
        <w:rPr>
          <w:rFonts w:hint="eastAsia"/>
          <w:spacing w:val="-3"/>
          <w:sz w:val="24"/>
          <w:szCs w:val="24"/>
          <w:lang w:eastAsia="zh-CN"/>
        </w:rPr>
        <w:t>复印件、</w:t>
      </w:r>
      <w:r>
        <w:rPr>
          <w:rFonts w:hint="eastAsia"/>
          <w:spacing w:val="-3"/>
          <w:sz w:val="24"/>
          <w:szCs w:val="24"/>
          <w:lang w:val="zh-CN"/>
        </w:rPr>
        <w:t>资质证书复印件、安全生产许可证复印件、开户许可证复印件，原件备查。</w:t>
      </w:r>
    </w:p>
    <w:p>
      <w:pPr>
        <w:pStyle w:val="2"/>
        <w:kinsoku w:val="0"/>
        <w:overflowPunct w:val="0"/>
        <w:spacing w:line="274" w:lineRule="exact"/>
        <w:ind w:left="427"/>
      </w:pPr>
    </w:p>
    <w:p>
      <w:pPr>
        <w:pStyle w:val="2"/>
        <w:kinsoku w:val="0"/>
        <w:overflowPunct w:val="0"/>
        <w:spacing w:line="274" w:lineRule="exact"/>
        <w:ind w:left="427"/>
      </w:pPr>
    </w:p>
    <w:p>
      <w:pPr>
        <w:pStyle w:val="8"/>
        <w:kinsoku w:val="0"/>
        <w:overflowPunct w:val="0"/>
        <w:spacing w:line="409" w:lineRule="exact"/>
        <w:ind w:left="3634" w:right="3634"/>
        <w:jc w:val="center"/>
        <w:outlineLvl w:val="1"/>
        <w:rPr>
          <w:spacing w:val="2"/>
        </w:rPr>
      </w:pPr>
    </w:p>
    <w:p>
      <w:pPr>
        <w:pStyle w:val="2"/>
        <w:numPr>
          <w:ilvl w:val="0"/>
          <w:numId w:val="0"/>
        </w:numPr>
        <w:kinsoku w:val="0"/>
        <w:overflowPunct w:val="0"/>
        <w:rPr>
          <w:rFonts w:hint="eastAsia"/>
          <w:spacing w:val="-3"/>
        </w:rPr>
      </w:pPr>
    </w:p>
    <w:p>
      <w:pPr>
        <w:pStyle w:val="2"/>
        <w:numPr>
          <w:ilvl w:val="0"/>
          <w:numId w:val="0"/>
        </w:numPr>
        <w:kinsoku w:val="0"/>
        <w:overflowPunct w:val="0"/>
        <w:rPr>
          <w:rFonts w:hint="eastAsia"/>
          <w:spacing w:val="-3"/>
        </w:rPr>
      </w:pPr>
    </w:p>
    <w:p>
      <w:pPr>
        <w:pStyle w:val="2"/>
        <w:numPr>
          <w:ilvl w:val="0"/>
          <w:numId w:val="0"/>
        </w:numPr>
        <w:kinsoku w:val="0"/>
        <w:overflowPunct w:val="0"/>
        <w:rPr>
          <w:rFonts w:hint="eastAsia"/>
          <w:spacing w:val="-3"/>
        </w:rPr>
      </w:pPr>
    </w:p>
    <w:p>
      <w:pPr>
        <w:pStyle w:val="2"/>
        <w:numPr>
          <w:ilvl w:val="0"/>
          <w:numId w:val="0"/>
        </w:numPr>
        <w:kinsoku w:val="0"/>
        <w:overflowPunct w:val="0"/>
        <w:rPr>
          <w:rFonts w:hint="eastAsia"/>
          <w:spacing w:val="-3"/>
        </w:rPr>
      </w:pPr>
    </w:p>
    <w:p>
      <w:pPr>
        <w:pStyle w:val="2"/>
        <w:numPr>
          <w:ilvl w:val="0"/>
          <w:numId w:val="0"/>
        </w:numPr>
        <w:kinsoku w:val="0"/>
        <w:overflowPunct w:val="0"/>
        <w:rPr>
          <w:rFonts w:hint="eastAsia"/>
          <w:spacing w:val="-3"/>
        </w:rPr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zh-CN"/>
        </w:rPr>
        <w:t>四、近三年内公司未发生一般或以上质量安全事故承诺</w:t>
      </w:r>
    </w:p>
    <w:p>
      <w:pPr>
        <w:pStyle w:val="2"/>
        <w:spacing w:before="11" w:line="348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自2016年8月1日以来未发生一般货以上的质量安全事故，本承诺真实有效，如承诺虚假，愿意放弃资格预审、采购申请和中标资格，并自愿承担没收投标保证金、履约保证金的违约责任，接受采购人对于公司失信的其他处理。</w:t>
      </w: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pacing w:val="-2"/>
          <w:sz w:val="24"/>
          <w:szCs w:val="24"/>
          <w:lang w:val="en-US" w:eastAsia="zh-CN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 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2"/>
          <w:sz w:val="24"/>
          <w:szCs w:val="24"/>
          <w:lang w:eastAsia="zh-CN"/>
        </w:rPr>
        <w:t>采购申请人</w:t>
      </w:r>
      <w:r>
        <w:rPr>
          <w:rFonts w:hint="eastAsia"/>
          <w:spacing w:val="-2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</w:rPr>
        <w:t>（盖公章）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56" w:firstLineChars="440"/>
        <w:jc w:val="right"/>
        <w:rPr>
          <w:rFonts w:hint="eastAsia"/>
          <w:sz w:val="24"/>
          <w:szCs w:val="24"/>
        </w:rPr>
      </w:pP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</w:p>
    <w:p>
      <w:pPr>
        <w:pStyle w:val="2"/>
        <w:tabs>
          <w:tab w:val="left" w:pos="4109"/>
          <w:tab w:val="left" w:pos="5274"/>
          <w:tab w:val="left" w:pos="6642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176" w:firstLineChars="4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法定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zh-CN"/>
        </w:rPr>
        <w:t>五、近三年内公司未拖欠民工工资承诺</w:t>
      </w:r>
    </w:p>
    <w:p>
      <w:pPr>
        <w:pStyle w:val="2"/>
        <w:spacing w:before="11" w:line="348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自2016年8月1日以来未发生拖欠民工工程事件，本承诺真实有效，如承诺虚假，愿意放弃资格预审、采购申请和中标资格，并自愿承担没收投标保证金、履约保证金的违约责任，接受采购人对于公司失信的其他处理。</w:t>
      </w: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pacing w:val="-2"/>
          <w:sz w:val="24"/>
          <w:szCs w:val="24"/>
          <w:lang w:val="en-US" w:eastAsia="zh-CN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 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2"/>
          <w:sz w:val="24"/>
          <w:szCs w:val="24"/>
          <w:lang w:eastAsia="zh-CN"/>
        </w:rPr>
        <w:t>采购申请人</w:t>
      </w:r>
      <w:r>
        <w:rPr>
          <w:rFonts w:hint="eastAsia"/>
          <w:spacing w:val="-2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</w:rPr>
        <w:t>（盖公章）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56" w:firstLineChars="440"/>
        <w:jc w:val="right"/>
        <w:rPr>
          <w:rFonts w:hint="eastAsia"/>
          <w:sz w:val="24"/>
          <w:szCs w:val="24"/>
        </w:rPr>
      </w:pP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</w:p>
    <w:p>
      <w:pPr>
        <w:pStyle w:val="2"/>
        <w:tabs>
          <w:tab w:val="left" w:pos="4109"/>
          <w:tab w:val="left" w:pos="5274"/>
          <w:tab w:val="left" w:pos="6642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176" w:firstLineChars="4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法定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  <w:lang w:val="zh-CN"/>
        </w:rPr>
        <w:t>、满足公告中项目管理组织机构要求承诺</w:t>
      </w:r>
    </w:p>
    <w:p>
      <w:pPr>
        <w:pStyle w:val="2"/>
        <w:spacing w:before="11" w:line="348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我公司中标，愿意按照采购公告要求配备项目管理组织机构人员，所有人员不兼职，本承诺真实有效，如未到达承诺要求，愿意放弃资格预审、采购申请和中标资格，并自愿承担没收投标保证金、履约保证金的违约责任，接受采购人对于公司失信的其他处理。</w:t>
      </w: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spacing w:before="11" w:line="348" w:lineRule="auto"/>
        <w:ind w:firstLine="420" w:firstLineChars="200"/>
        <w:jc w:val="left"/>
        <w:rPr>
          <w:rFonts w:hint="eastAsia"/>
          <w:lang w:val="zh-CN"/>
        </w:rPr>
      </w:pP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pacing w:val="-2"/>
          <w:sz w:val="24"/>
          <w:szCs w:val="24"/>
          <w:lang w:val="en-US" w:eastAsia="zh-CN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 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38" w:firstLineChars="440"/>
        <w:jc w:val="right"/>
        <w:rPr>
          <w:rFonts w:hint="eastAsia"/>
          <w:sz w:val="24"/>
          <w:szCs w:val="24"/>
        </w:rPr>
      </w:pP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2"/>
          <w:sz w:val="24"/>
          <w:szCs w:val="24"/>
          <w:lang w:eastAsia="zh-CN"/>
        </w:rPr>
        <w:t>采购申请人</w:t>
      </w:r>
      <w:r>
        <w:rPr>
          <w:rFonts w:hint="eastAsia"/>
          <w:spacing w:val="-2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4"/>
          <w:szCs w:val="24"/>
        </w:rPr>
        <w:t>（盖公章）</w:t>
      </w:r>
    </w:p>
    <w:p>
      <w:pPr>
        <w:pStyle w:val="2"/>
        <w:tabs>
          <w:tab w:val="left" w:pos="3900"/>
          <w:tab w:val="left" w:pos="5269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056" w:firstLineChars="440"/>
        <w:jc w:val="right"/>
        <w:rPr>
          <w:rFonts w:hint="eastAsia"/>
          <w:sz w:val="24"/>
          <w:szCs w:val="24"/>
        </w:rPr>
      </w:pP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委托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理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  <w:tabs>
          <w:tab w:val="left" w:pos="3872"/>
        </w:tabs>
        <w:kinsoku w:val="0"/>
        <w:overflowPunct w:val="0"/>
        <w:adjustRightInd w:val="0"/>
        <w:snapToGrid w:val="0"/>
        <w:spacing w:beforeLines="50" w:afterLines="50" w:line="360" w:lineRule="auto"/>
        <w:ind w:right="105" w:rightChars="50" w:firstLine="1920" w:firstLineChars="800"/>
        <w:jc w:val="both"/>
        <w:rPr>
          <w:rFonts w:hint="eastAsia"/>
          <w:sz w:val="24"/>
          <w:szCs w:val="24"/>
        </w:rPr>
      </w:pPr>
    </w:p>
    <w:p>
      <w:pPr>
        <w:pStyle w:val="2"/>
        <w:tabs>
          <w:tab w:val="left" w:pos="4109"/>
          <w:tab w:val="left" w:pos="5274"/>
          <w:tab w:val="left" w:pos="6642"/>
        </w:tabs>
        <w:kinsoku w:val="0"/>
        <w:overflowPunct w:val="0"/>
        <w:adjustRightInd w:val="0"/>
        <w:snapToGrid w:val="0"/>
        <w:spacing w:beforeLines="50" w:afterLines="50" w:line="360" w:lineRule="auto"/>
        <w:ind w:left="105" w:leftChars="50" w:right="105" w:rightChars="50" w:firstLine="1176" w:firstLineChars="49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法定</w:t>
      </w:r>
      <w:r>
        <w:rPr>
          <w:rFonts w:hint="eastAsia"/>
          <w:spacing w:val="-3"/>
          <w:sz w:val="24"/>
          <w:szCs w:val="24"/>
        </w:rPr>
        <w:t>代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pacing w:val="-3"/>
          <w:sz w:val="24"/>
          <w:szCs w:val="24"/>
        </w:rPr>
        <w:t>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pacing w:val="-3"/>
          <w:sz w:val="24"/>
          <w:szCs w:val="24"/>
        </w:rPr>
        <w:t>签</w:t>
      </w:r>
      <w:r>
        <w:rPr>
          <w:rFonts w:hint="eastAsia"/>
          <w:sz w:val="24"/>
          <w:szCs w:val="24"/>
        </w:rPr>
        <w:t>字）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七、人员简历表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00"/>
        <w:gridCol w:w="1407"/>
        <w:gridCol w:w="979"/>
        <w:gridCol w:w="781"/>
        <w:gridCol w:w="474"/>
        <w:gridCol w:w="1107"/>
        <w:gridCol w:w="798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年龄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拟在本合同任职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毕业学校</w:t>
            </w:r>
          </w:p>
        </w:tc>
        <w:tc>
          <w:tcPr>
            <w:tcW w:w="7095" w:type="dxa"/>
            <w:gridSpan w:val="7"/>
            <w:noWrap w:val="0"/>
            <w:vAlign w:val="center"/>
          </w:tcPr>
          <w:p>
            <w:pPr>
              <w:spacing w:line="0" w:lineRule="atLeast"/>
              <w:ind w:firstLine="600" w:firstLineChars="25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28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时间</w:t>
            </w: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参加过的类似项目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担任职务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发包人及联系电话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kinsoku w:val="0"/>
        <w:overflowPunct w:val="0"/>
        <w:spacing w:after="0" w:line="360" w:lineRule="auto"/>
        <w:ind w:firstLine="240" w:firstLineChars="100"/>
        <w:rPr>
          <w:rFonts w:hint="eastAsia"/>
          <w:sz w:val="24"/>
          <w:szCs w:val="24"/>
        </w:rPr>
      </w:pPr>
    </w:p>
    <w:p>
      <w:pPr>
        <w:pStyle w:val="2"/>
        <w:numPr>
          <w:ilvl w:val="0"/>
          <w:numId w:val="0"/>
        </w:numPr>
        <w:kinsoku w:val="0"/>
        <w:overflowPunct w:val="0"/>
        <w:spacing w:after="0" w:line="360" w:lineRule="auto"/>
        <w:ind w:firstLine="240" w:firstLineChars="100"/>
        <w:rPr>
          <w:rFonts w:hint="eastAsia"/>
          <w:spacing w:val="-3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附：</w:t>
      </w:r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</w:rPr>
        <w:t>身</w:t>
      </w:r>
      <w:r>
        <w:rPr>
          <w:rFonts w:hint="eastAsia"/>
          <w:spacing w:val="-3"/>
          <w:sz w:val="24"/>
          <w:szCs w:val="24"/>
        </w:rPr>
        <w:t>份证复印件</w:t>
      </w:r>
      <w:r>
        <w:rPr>
          <w:rFonts w:hint="eastAsia"/>
          <w:spacing w:val="-3"/>
          <w:sz w:val="24"/>
          <w:szCs w:val="24"/>
          <w:lang w:eastAsia="zh-CN"/>
        </w:rPr>
        <w:t>、</w:t>
      </w:r>
      <w:r>
        <w:rPr>
          <w:rFonts w:hint="eastAsia"/>
          <w:spacing w:val="-3"/>
          <w:sz w:val="24"/>
          <w:szCs w:val="24"/>
          <w:lang w:val="zh-CN"/>
        </w:rPr>
        <w:t>建造师证复印件和安考证复印件，原件备查。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3"/>
        <w:numPr>
          <w:ilvl w:val="0"/>
          <w:numId w:val="0"/>
        </w:numPr>
        <w:jc w:val="center"/>
        <w:rPr>
          <w:rFonts w:hint="eastAsia"/>
          <w:sz w:val="28"/>
          <w:szCs w:val="28"/>
          <w:lang w:val="zh-CN" w:eastAsia="zh-CN"/>
        </w:rPr>
      </w:pPr>
      <w:r>
        <w:rPr>
          <w:rFonts w:hint="eastAsia"/>
          <w:sz w:val="28"/>
          <w:szCs w:val="28"/>
          <w:lang w:val="zh-CN" w:eastAsia="zh-CN"/>
        </w:rPr>
        <w:t>八、其他资料（如有）</w:t>
      </w:r>
    </w:p>
    <w:p>
      <w:pPr>
        <w:ind w:left="640" w:right="320"/>
        <w:jc w:val="right"/>
        <w:rPr>
          <w:rFonts w:hint="eastAsia" w:ascii="宋体" w:hAnsi="宋体" w:cs="宋体"/>
          <w:color w:val="333333"/>
          <w:kern w:val="0"/>
          <w:sz w:val="32"/>
          <w:szCs w:val="32"/>
          <w:highlight w:val="none"/>
          <w:lang w:val="zh-CN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overflowPunct w:val="0"/>
      <w:spacing w:line="200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03B67"/>
    <w:rsid w:val="1A6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  <w:rPr>
      <w:rFonts w:ascii="Calibri" w:hAnsi="Calibri" w:eastAsia="宋体" w:cs="Times New Roman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 51"/>
    <w:basedOn w:val="1"/>
    <w:qFormat/>
    <w:uiPriority w:val="1"/>
    <w:pPr>
      <w:autoSpaceDE w:val="0"/>
      <w:autoSpaceDN w:val="0"/>
      <w:adjustRightInd w:val="0"/>
      <w:jc w:val="left"/>
      <w:outlineLvl w:val="4"/>
    </w:pPr>
    <w:rPr>
      <w:rFonts w:ascii="宋体" w:hAnsi="Times New Roman" w:eastAsia="宋体" w:cs="宋体"/>
      <w:kern w:val="0"/>
      <w:sz w:val="28"/>
      <w:szCs w:val="28"/>
    </w:rPr>
  </w:style>
  <w:style w:type="paragraph" w:customStyle="1" w:styleId="8">
    <w:name w:val="标题 41"/>
    <w:basedOn w:val="1"/>
    <w:qFormat/>
    <w:uiPriority w:val="1"/>
    <w:pPr>
      <w:autoSpaceDE w:val="0"/>
      <w:autoSpaceDN w:val="0"/>
      <w:adjustRightInd w:val="0"/>
      <w:jc w:val="left"/>
      <w:outlineLvl w:val="3"/>
    </w:pPr>
    <w:rPr>
      <w:rFonts w:ascii="宋体" w:hAnsi="Times New Roman" w:eastAsia="宋体" w:cs="宋体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2019-08-16T09:15:00Z</dcterms:created>
  <dc:creator>天下安</dc:creator>
  <cp:lastModifiedBy>天下安</cp:lastModifiedBy>
  <dcterms:modified xsi:type="dcterms:W3CDTF">2019-08-16T09:15:49Z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